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1D9" w:rsidRDefault="00DC639F" w:rsidP="00DC639F">
      <w:pPr>
        <w:spacing w:line="240" w:lineRule="auto"/>
        <w:contextualSpacing/>
        <w:jc w:val="center"/>
        <w:rPr>
          <w:b/>
        </w:rPr>
      </w:pPr>
      <w:r>
        <w:rPr>
          <w:b/>
        </w:rPr>
        <w:t>BOARD OF PUBLIC WORKS AND SAFETY</w:t>
      </w:r>
    </w:p>
    <w:p w:rsidR="00DC639F" w:rsidRDefault="00DC639F" w:rsidP="00DC639F">
      <w:pPr>
        <w:spacing w:line="240" w:lineRule="auto"/>
        <w:contextualSpacing/>
        <w:jc w:val="center"/>
        <w:rPr>
          <w:b/>
        </w:rPr>
      </w:pPr>
      <w:r>
        <w:rPr>
          <w:b/>
        </w:rPr>
        <w:t>MONDAY DECEMBER 23, 2024</w:t>
      </w:r>
    </w:p>
    <w:p w:rsidR="00DC639F" w:rsidRDefault="00DC639F" w:rsidP="00DC639F">
      <w:pPr>
        <w:spacing w:line="240" w:lineRule="auto"/>
        <w:contextualSpacing/>
        <w:jc w:val="center"/>
        <w:rPr>
          <w:b/>
        </w:rPr>
      </w:pPr>
      <w:r>
        <w:rPr>
          <w:b/>
        </w:rPr>
        <w:t>AT 9 AM</w:t>
      </w:r>
    </w:p>
    <w:p w:rsidR="00724EC0" w:rsidRDefault="00724EC0" w:rsidP="00DC639F">
      <w:pPr>
        <w:spacing w:line="240" w:lineRule="auto"/>
        <w:contextualSpacing/>
        <w:jc w:val="center"/>
        <w:rPr>
          <w:b/>
        </w:rPr>
      </w:pPr>
    </w:p>
    <w:p w:rsidR="00724EC0" w:rsidRPr="00724EC0" w:rsidRDefault="00724EC0" w:rsidP="00724EC0">
      <w:pPr>
        <w:spacing w:line="240" w:lineRule="auto"/>
        <w:contextualSpacing/>
      </w:pPr>
      <w:r w:rsidRPr="00724EC0">
        <w:t>Members present Marla Flowers, Terry Hogan and Ron Hodge, Mary Howard-Hamilton and Jim Nichols were absent.</w:t>
      </w:r>
    </w:p>
    <w:p w:rsidR="00DC639F" w:rsidRDefault="00DC639F" w:rsidP="00DC639F">
      <w:pPr>
        <w:spacing w:line="240" w:lineRule="auto"/>
        <w:contextualSpacing/>
        <w:jc w:val="center"/>
        <w:rPr>
          <w:b/>
        </w:rPr>
      </w:pPr>
    </w:p>
    <w:p w:rsidR="00DC639F" w:rsidRDefault="00DC639F" w:rsidP="00DC639F">
      <w:pPr>
        <w:spacing w:line="240" w:lineRule="auto"/>
        <w:contextualSpacing/>
        <w:rPr>
          <w:b/>
        </w:rPr>
      </w:pPr>
    </w:p>
    <w:p w:rsidR="00DC639F" w:rsidRDefault="00DC639F" w:rsidP="00DC639F">
      <w:pPr>
        <w:spacing w:line="240" w:lineRule="auto"/>
        <w:contextualSpacing/>
        <w:rPr>
          <w:b/>
        </w:rPr>
      </w:pPr>
    </w:p>
    <w:p w:rsidR="00DC639F" w:rsidRDefault="00DC639F" w:rsidP="00DC639F">
      <w:pPr>
        <w:spacing w:line="240" w:lineRule="auto"/>
        <w:contextualSpacing/>
        <w:jc w:val="center"/>
        <w:rPr>
          <w:b/>
        </w:rPr>
      </w:pPr>
      <w:r>
        <w:rPr>
          <w:b/>
        </w:rPr>
        <w:t>OLD BUSINESS</w:t>
      </w:r>
    </w:p>
    <w:p w:rsidR="00DC639F" w:rsidRDefault="00DC639F" w:rsidP="00DC639F">
      <w:pPr>
        <w:spacing w:line="240" w:lineRule="auto"/>
        <w:contextualSpacing/>
        <w:jc w:val="center"/>
        <w:rPr>
          <w:b/>
        </w:rPr>
      </w:pPr>
    </w:p>
    <w:p w:rsidR="00DC639F" w:rsidRDefault="00DC639F" w:rsidP="00DC639F">
      <w:pPr>
        <w:spacing w:line="240" w:lineRule="auto"/>
        <w:contextualSpacing/>
        <w:rPr>
          <w:b/>
        </w:rPr>
      </w:pPr>
      <w:r>
        <w:rPr>
          <w:b/>
        </w:rPr>
        <w:t>1. Approve Minutes from Board of Public Works and Safety Meeting December 9, 2024</w:t>
      </w:r>
    </w:p>
    <w:p w:rsidR="00DC639F" w:rsidRDefault="00724EC0" w:rsidP="00DC639F">
      <w:pPr>
        <w:spacing w:line="240" w:lineRule="auto"/>
        <w:contextualSpacing/>
      </w:pPr>
      <w:r>
        <w:t>Ron Hodge made a motion to approve; this was seconded by Terry Hogan and approved by the</w:t>
      </w:r>
      <w:r w:rsidR="002C046E">
        <w:t xml:space="preserve"> Board</w:t>
      </w:r>
      <w:r>
        <w:t>.</w:t>
      </w:r>
    </w:p>
    <w:p w:rsidR="00724EC0" w:rsidRPr="00724EC0" w:rsidRDefault="00724EC0" w:rsidP="00DC639F">
      <w:pPr>
        <w:spacing w:line="240" w:lineRule="auto"/>
        <w:contextualSpacing/>
      </w:pPr>
    </w:p>
    <w:p w:rsidR="00DC639F" w:rsidRDefault="00DC639F" w:rsidP="00DC639F">
      <w:pPr>
        <w:spacing w:line="240" w:lineRule="auto"/>
        <w:contextualSpacing/>
        <w:rPr>
          <w:b/>
        </w:rPr>
      </w:pPr>
      <w:r>
        <w:rPr>
          <w:b/>
        </w:rPr>
        <w:t>2. Award Towing Contract</w:t>
      </w:r>
    </w:p>
    <w:p w:rsidR="00DC639F" w:rsidRDefault="00724EC0" w:rsidP="00DC639F">
      <w:pPr>
        <w:spacing w:line="240" w:lineRule="auto"/>
        <w:contextualSpacing/>
      </w:pPr>
      <w:r>
        <w:t>Based on a recommendation from the Terre Haute Police Department Terry Hogan made a motion to award to Peffley &amp; Hinshaw Wrecker Service, Mikes Auto Wrecking LLC and Edington’s Wrecker Service, Incorporated; this was seconded by Ron Hodge and approved by the Board.  Paul May asked the Board who pays for the tow fee and the Board was informed Wolfes will pay the tow company within 72 hours of tow unless other arrangements have been made with Tow Company. Paul May asked if the storage lot would be staffed 24 hours and the Board was informed yes.</w:t>
      </w:r>
    </w:p>
    <w:p w:rsidR="00724EC0" w:rsidRPr="00724EC0" w:rsidRDefault="00724EC0" w:rsidP="00DC639F">
      <w:pPr>
        <w:spacing w:line="240" w:lineRule="auto"/>
        <w:contextualSpacing/>
      </w:pPr>
    </w:p>
    <w:p w:rsidR="00DC639F" w:rsidRDefault="00DC639F" w:rsidP="00DC639F">
      <w:pPr>
        <w:spacing w:line="240" w:lineRule="auto"/>
        <w:contextualSpacing/>
        <w:rPr>
          <w:b/>
        </w:rPr>
      </w:pPr>
    </w:p>
    <w:p w:rsidR="00DC639F" w:rsidRDefault="00DC639F" w:rsidP="00DC639F">
      <w:pPr>
        <w:spacing w:line="240" w:lineRule="auto"/>
        <w:contextualSpacing/>
        <w:jc w:val="center"/>
        <w:rPr>
          <w:b/>
        </w:rPr>
      </w:pPr>
      <w:r>
        <w:rPr>
          <w:b/>
        </w:rPr>
        <w:t>NEW BUSINESS</w:t>
      </w:r>
    </w:p>
    <w:p w:rsidR="00DC639F" w:rsidRDefault="00DC639F" w:rsidP="00DC639F">
      <w:pPr>
        <w:spacing w:line="240" w:lineRule="auto"/>
        <w:contextualSpacing/>
        <w:jc w:val="center"/>
        <w:rPr>
          <w:b/>
        </w:rPr>
      </w:pPr>
    </w:p>
    <w:p w:rsidR="00DC639F" w:rsidRDefault="00DC639F" w:rsidP="00DC639F">
      <w:pPr>
        <w:spacing w:line="240" w:lineRule="auto"/>
        <w:contextualSpacing/>
        <w:rPr>
          <w:b/>
        </w:rPr>
      </w:pPr>
      <w:r>
        <w:rPr>
          <w:b/>
        </w:rPr>
        <w:t>1. Transit Contract Extension</w:t>
      </w:r>
    </w:p>
    <w:p w:rsidR="00DC639F" w:rsidRPr="002C046E" w:rsidRDefault="007E2F54" w:rsidP="00DC639F">
      <w:pPr>
        <w:spacing w:line="240" w:lineRule="auto"/>
        <w:contextualSpacing/>
      </w:pPr>
      <w:r>
        <w:t>Based on a recommendation from City Legal this is a one (1) year agreement with a 4% salary increase Ron Hodge made a motion to approve; this was seconded by Terry Hogan and approved by the Board.</w:t>
      </w:r>
      <w:r>
        <w:br/>
      </w:r>
    </w:p>
    <w:p w:rsidR="00DC639F" w:rsidRDefault="00DC639F" w:rsidP="00DC639F">
      <w:pPr>
        <w:spacing w:line="240" w:lineRule="auto"/>
        <w:contextualSpacing/>
        <w:rPr>
          <w:b/>
        </w:rPr>
      </w:pPr>
      <w:r>
        <w:rPr>
          <w:b/>
        </w:rPr>
        <w:t>2. Grass Liens</w:t>
      </w:r>
    </w:p>
    <w:p w:rsidR="00DC639F" w:rsidRDefault="007E2F54" w:rsidP="00DC639F">
      <w:pPr>
        <w:spacing w:line="240" w:lineRule="auto"/>
        <w:contextualSpacing/>
      </w:pPr>
      <w:r>
        <w:t>Ron Hodge made a motion to approve; this was seconded by Terry Hogan and approved by the Board.</w:t>
      </w:r>
    </w:p>
    <w:p w:rsidR="007E2F54" w:rsidRPr="007E2F54" w:rsidRDefault="007E2F54" w:rsidP="00DC639F">
      <w:pPr>
        <w:spacing w:line="240" w:lineRule="auto"/>
        <w:contextualSpacing/>
      </w:pPr>
    </w:p>
    <w:p w:rsidR="00DC639F" w:rsidRDefault="000821E0" w:rsidP="00DC639F">
      <w:pPr>
        <w:spacing w:line="240" w:lineRule="auto"/>
        <w:contextualSpacing/>
        <w:rPr>
          <w:b/>
        </w:rPr>
      </w:pPr>
      <w:r>
        <w:rPr>
          <w:b/>
        </w:rPr>
        <w:t>3. Agreement for the Storage</w:t>
      </w:r>
      <w:r w:rsidR="00DC639F">
        <w:rPr>
          <w:b/>
        </w:rPr>
        <w:t xml:space="preserve"> &amp; Sale Services of</w:t>
      </w:r>
      <w:r>
        <w:rPr>
          <w:b/>
        </w:rPr>
        <w:t xml:space="preserve"> Abandoned, Impounded &amp; Towed Motor Vehicles</w:t>
      </w:r>
    </w:p>
    <w:p w:rsidR="00DC639F" w:rsidRDefault="007E2F54" w:rsidP="00DC639F">
      <w:pPr>
        <w:spacing w:line="240" w:lineRule="auto"/>
        <w:contextualSpacing/>
      </w:pPr>
      <w:r>
        <w:t>City Legal informed the Board this is mirrored off a contact Evansville has. This is a one stop for intake, storage and auction services. Paul May asked if this was bid out and was informed no because this is a Professional Service Contract. Based off recommendations from City Legal and Terre Haute Police Department Terry Hogan made a motion to approve; this was seconded by Ron Hodge and approved by the Board.</w:t>
      </w:r>
    </w:p>
    <w:p w:rsidR="007E2F54" w:rsidRPr="007E2F54" w:rsidRDefault="007E2F54" w:rsidP="00DC639F">
      <w:pPr>
        <w:spacing w:line="240" w:lineRule="auto"/>
        <w:contextualSpacing/>
      </w:pPr>
    </w:p>
    <w:p w:rsidR="00DC639F" w:rsidRDefault="00DC639F" w:rsidP="00DC639F">
      <w:pPr>
        <w:spacing w:line="240" w:lineRule="auto"/>
        <w:contextualSpacing/>
        <w:rPr>
          <w:b/>
        </w:rPr>
      </w:pPr>
      <w:r>
        <w:rPr>
          <w:b/>
        </w:rPr>
        <w:t>5. Payroll</w:t>
      </w:r>
    </w:p>
    <w:p w:rsidR="00DC639F" w:rsidRDefault="007E2F54" w:rsidP="00DC639F">
      <w:pPr>
        <w:spacing w:line="240" w:lineRule="auto"/>
        <w:contextualSpacing/>
      </w:pPr>
      <w:r>
        <w:t xml:space="preserve">Ron Hodge made a motion to certify the payroll registers based on the </w:t>
      </w:r>
      <w:r w:rsidR="0022743D">
        <w:t>recommendation of the Department Heads and the City Controller subject to the appropriation of funds; this was seconded by Terry Hogan and approved by the Board.</w:t>
      </w:r>
    </w:p>
    <w:p w:rsidR="0022743D" w:rsidRPr="007E2F54" w:rsidRDefault="0022743D" w:rsidP="00DC639F">
      <w:pPr>
        <w:spacing w:line="240" w:lineRule="auto"/>
        <w:contextualSpacing/>
      </w:pPr>
    </w:p>
    <w:p w:rsidR="00DC639F" w:rsidRDefault="00DC639F" w:rsidP="00DC639F">
      <w:pPr>
        <w:spacing w:line="240" w:lineRule="auto"/>
        <w:contextualSpacing/>
        <w:rPr>
          <w:b/>
        </w:rPr>
      </w:pPr>
      <w:r>
        <w:rPr>
          <w:b/>
        </w:rPr>
        <w:t>6. Claims</w:t>
      </w:r>
    </w:p>
    <w:p w:rsidR="0022743D" w:rsidRDefault="0022743D" w:rsidP="0022743D">
      <w:pPr>
        <w:spacing w:line="240" w:lineRule="auto"/>
        <w:contextualSpacing/>
      </w:pPr>
      <w:r>
        <w:t>Ron Hodge made a motion to certify the claims based on the recommendation of the Department Heads and the City Controller subject to the appropriation of funds; this was seconded by Terry Hogan and approved by the Board.</w:t>
      </w:r>
    </w:p>
    <w:p w:rsidR="0022743D" w:rsidRPr="007E2F54" w:rsidRDefault="0022743D" w:rsidP="0022743D">
      <w:pPr>
        <w:spacing w:line="240" w:lineRule="auto"/>
        <w:contextualSpacing/>
      </w:pPr>
    </w:p>
    <w:p w:rsidR="0049470D" w:rsidRPr="0022743D" w:rsidRDefault="0049470D" w:rsidP="00DC639F">
      <w:pPr>
        <w:spacing w:line="240" w:lineRule="auto"/>
        <w:contextualSpacing/>
      </w:pPr>
    </w:p>
    <w:p w:rsidR="0049470D" w:rsidRDefault="00291F31" w:rsidP="00DC639F">
      <w:pPr>
        <w:spacing w:line="240" w:lineRule="auto"/>
        <w:contextualSpacing/>
        <w:rPr>
          <w:b/>
        </w:rPr>
      </w:pPr>
      <w:r>
        <w:rPr>
          <w:b/>
        </w:rPr>
        <w:t>7. Approve 2025 Terre Haute CCMG Project Bid Documents</w:t>
      </w:r>
    </w:p>
    <w:p w:rsidR="0049470D" w:rsidRDefault="0022743D" w:rsidP="00DC639F">
      <w:pPr>
        <w:spacing w:line="240" w:lineRule="auto"/>
        <w:contextualSpacing/>
      </w:pPr>
      <w:r>
        <w:t xml:space="preserve">Terry Hogan made a motion to approve; this was seconded by Ron Hodge and approved by the </w:t>
      </w:r>
      <w:r w:rsidR="00E86343">
        <w:t>B</w:t>
      </w:r>
      <w:r>
        <w:t>oard.</w:t>
      </w:r>
    </w:p>
    <w:p w:rsidR="0022743D" w:rsidRDefault="0022743D" w:rsidP="00DC639F">
      <w:pPr>
        <w:spacing w:line="240" w:lineRule="auto"/>
        <w:contextualSpacing/>
      </w:pPr>
    </w:p>
    <w:p w:rsidR="0022743D" w:rsidRDefault="0022743D" w:rsidP="00DC639F">
      <w:pPr>
        <w:spacing w:line="240" w:lineRule="auto"/>
        <w:contextualSpacing/>
      </w:pPr>
      <w:r>
        <w:t>There being no further business Ron Hodge made a motion to adjourn; this was seconded by Terry Hogan and approved b</w:t>
      </w:r>
      <w:r w:rsidR="00E86343">
        <w:t xml:space="preserve">y </w:t>
      </w:r>
      <w:bookmarkStart w:id="0" w:name="_GoBack"/>
      <w:bookmarkEnd w:id="0"/>
      <w:r w:rsidR="00E86343">
        <w:t>the Board</w:t>
      </w:r>
      <w:r>
        <w:t>.</w:t>
      </w:r>
    </w:p>
    <w:p w:rsidR="0022743D" w:rsidRDefault="0022743D" w:rsidP="00DC639F">
      <w:pPr>
        <w:spacing w:line="240" w:lineRule="auto"/>
        <w:contextualSpacing/>
      </w:pPr>
    </w:p>
    <w:p w:rsidR="0022743D" w:rsidRDefault="0022743D" w:rsidP="00DC639F">
      <w:pPr>
        <w:spacing w:line="240" w:lineRule="auto"/>
        <w:contextualSpacing/>
      </w:pPr>
    </w:p>
    <w:p w:rsidR="0022743D" w:rsidRDefault="0022743D" w:rsidP="00DC639F">
      <w:pPr>
        <w:spacing w:line="240" w:lineRule="auto"/>
        <w:contextualSpacing/>
      </w:pPr>
    </w:p>
    <w:p w:rsidR="0022743D" w:rsidRDefault="0022743D" w:rsidP="00DC639F">
      <w:pPr>
        <w:spacing w:line="240" w:lineRule="auto"/>
        <w:contextualSpacing/>
      </w:pPr>
    </w:p>
    <w:p w:rsidR="0022743D" w:rsidRPr="0022743D" w:rsidRDefault="0022743D" w:rsidP="00DC639F">
      <w:pPr>
        <w:spacing w:line="240" w:lineRule="auto"/>
        <w:contextualSpacing/>
      </w:pPr>
    </w:p>
    <w:p w:rsidR="00DC639F" w:rsidRDefault="0022743D" w:rsidP="00DC639F">
      <w:pPr>
        <w:spacing w:line="240" w:lineRule="auto"/>
        <w:contextualSpacing/>
        <w:rPr>
          <w:b/>
        </w:rPr>
      </w:pPr>
      <w:r>
        <w:rPr>
          <w:b/>
        </w:rPr>
        <w:t>Robin A Drummy, Administrator</w:t>
      </w:r>
    </w:p>
    <w:p w:rsidR="0022743D" w:rsidRDefault="0022743D" w:rsidP="00DC639F">
      <w:pPr>
        <w:spacing w:line="240" w:lineRule="auto"/>
        <w:contextualSpacing/>
        <w:rPr>
          <w:b/>
        </w:rPr>
      </w:pPr>
      <w:r>
        <w:rPr>
          <w:b/>
        </w:rPr>
        <w:t>BOARD OF PUBLIC WORKS AND SAFETY</w:t>
      </w:r>
    </w:p>
    <w:p w:rsidR="0022743D" w:rsidRDefault="0022743D" w:rsidP="00DC639F">
      <w:pPr>
        <w:spacing w:line="240" w:lineRule="auto"/>
        <w:contextualSpacing/>
        <w:rPr>
          <w:b/>
        </w:rPr>
      </w:pPr>
    </w:p>
    <w:p w:rsidR="00DC639F" w:rsidRDefault="00DC639F" w:rsidP="00DC639F">
      <w:pPr>
        <w:spacing w:line="240" w:lineRule="auto"/>
        <w:contextualSpacing/>
        <w:rPr>
          <w:b/>
        </w:rPr>
      </w:pPr>
    </w:p>
    <w:p w:rsidR="00DC639F" w:rsidRPr="00DC639F" w:rsidRDefault="00DC639F" w:rsidP="00DC639F">
      <w:pPr>
        <w:spacing w:line="720" w:lineRule="auto"/>
        <w:contextualSpacing/>
        <w:jc w:val="center"/>
        <w:rPr>
          <w:b/>
        </w:rPr>
      </w:pPr>
    </w:p>
    <w:sectPr w:rsidR="00DC639F" w:rsidRPr="00DC63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39F"/>
    <w:rsid w:val="000821E0"/>
    <w:rsid w:val="0022743D"/>
    <w:rsid w:val="00291F31"/>
    <w:rsid w:val="002C046E"/>
    <w:rsid w:val="0049470D"/>
    <w:rsid w:val="006561D9"/>
    <w:rsid w:val="00724EC0"/>
    <w:rsid w:val="007E2F54"/>
    <w:rsid w:val="00B85691"/>
    <w:rsid w:val="00DC639F"/>
    <w:rsid w:val="00E86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F3C1F"/>
  <w15:chartTrackingRefBased/>
  <w15:docId w15:val="{561B86F4-9CA7-4984-8E85-8FCBBBA8C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21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1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Drummy, Robin</dc:creator>
  <cp:keywords/>
  <dc:description/>
  <cp:lastModifiedBy>Drummy, Robin</cp:lastModifiedBy>
  <cp:revision>6</cp:revision>
  <cp:lastPrinted>2024-12-19T14:52:00Z</cp:lastPrinted>
  <dcterms:created xsi:type="dcterms:W3CDTF">2024-12-16T18:34:00Z</dcterms:created>
  <dcterms:modified xsi:type="dcterms:W3CDTF">2024-12-23T18:58:00Z</dcterms:modified>
</cp:coreProperties>
</file>